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B3" w:rsidRDefault="00023DC4">
      <w:pPr>
        <w:spacing w:line="500" w:lineRule="exact"/>
        <w:jc w:val="center"/>
        <w:rPr>
          <w:rFonts w:ascii="方正小标宋简体" w:eastAsia="方正小标宋简体" w:hAnsi="宋体" w:cs="Times New Roman"/>
          <w:sz w:val="44"/>
          <w:szCs w:val="44"/>
        </w:rPr>
      </w:pPr>
      <w:bookmarkStart w:id="0" w:name="_GoBack"/>
      <w:bookmarkEnd w:id="0"/>
      <w:r>
        <w:rPr>
          <w:rFonts w:ascii="方正小标宋简体" w:eastAsia="方正小标宋简体" w:hAnsi="宋体" w:cs="方正小标宋简体" w:hint="eastAsia"/>
          <w:sz w:val="44"/>
          <w:szCs w:val="44"/>
        </w:rPr>
        <w:t>安徽国际商务职业学院工会</w:t>
      </w:r>
    </w:p>
    <w:p w:rsidR="002E1BB3" w:rsidRDefault="00023DC4">
      <w:pPr>
        <w:spacing w:line="500" w:lineRule="exact"/>
        <w:jc w:val="center"/>
        <w:rPr>
          <w:rFonts w:ascii="仿宋_GB2312" w:eastAsia="仿宋_GB2312" w:cs="Times New Roman"/>
          <w:sz w:val="32"/>
          <w:szCs w:val="32"/>
        </w:rPr>
      </w:pPr>
      <w:r>
        <w:rPr>
          <w:rFonts w:ascii="方正小标宋简体" w:eastAsia="方正小标宋简体" w:hAnsi="宋体" w:cs="方正小标宋简体"/>
          <w:sz w:val="44"/>
          <w:szCs w:val="44"/>
        </w:rPr>
        <w:t>202</w:t>
      </w:r>
      <w:r>
        <w:rPr>
          <w:rFonts w:ascii="方正小标宋简体" w:eastAsia="方正小标宋简体" w:hAnsi="宋体" w:cs="方正小标宋简体" w:hint="eastAsia"/>
          <w:sz w:val="44"/>
          <w:szCs w:val="44"/>
        </w:rPr>
        <w:t>1</w:t>
      </w:r>
      <w:r>
        <w:rPr>
          <w:rFonts w:ascii="方正小标宋简体" w:eastAsia="方正小标宋简体" w:hAnsi="宋体" w:cs="方正小标宋简体" w:hint="eastAsia"/>
          <w:sz w:val="44"/>
          <w:szCs w:val="44"/>
        </w:rPr>
        <w:t>年工作计划</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2021</w:t>
      </w:r>
      <w:r>
        <w:rPr>
          <w:rFonts w:ascii="仿宋_GB2312" w:eastAsia="仿宋_GB2312" w:cs="仿宋_GB2312" w:hint="eastAsia"/>
          <w:color w:val="262626"/>
          <w:sz w:val="32"/>
          <w:szCs w:val="32"/>
        </w:rPr>
        <w:t>年是</w:t>
      </w:r>
      <w:r>
        <w:rPr>
          <w:rFonts w:ascii="仿宋_GB2312" w:eastAsia="仿宋_GB2312" w:cs="仿宋_GB2312" w:hint="eastAsia"/>
          <w:b/>
          <w:color w:val="262626"/>
          <w:sz w:val="32"/>
          <w:szCs w:val="32"/>
        </w:rPr>
        <w:t>建党</w:t>
      </w:r>
      <w:r>
        <w:rPr>
          <w:rFonts w:ascii="仿宋_GB2312" w:eastAsia="仿宋_GB2312" w:cs="仿宋_GB2312" w:hint="eastAsia"/>
          <w:b/>
          <w:color w:val="262626"/>
          <w:sz w:val="32"/>
          <w:szCs w:val="32"/>
        </w:rPr>
        <w:t>100</w:t>
      </w:r>
      <w:r>
        <w:rPr>
          <w:rFonts w:ascii="仿宋_GB2312" w:eastAsia="仿宋_GB2312" w:cs="仿宋_GB2312" w:hint="eastAsia"/>
          <w:b/>
          <w:color w:val="262626"/>
          <w:sz w:val="32"/>
          <w:szCs w:val="32"/>
        </w:rPr>
        <w:t>周年</w:t>
      </w:r>
      <w:r>
        <w:rPr>
          <w:rFonts w:ascii="仿宋_GB2312" w:eastAsia="仿宋_GB2312" w:cs="仿宋_GB2312" w:hint="eastAsia"/>
          <w:color w:val="262626"/>
          <w:sz w:val="32"/>
          <w:szCs w:val="32"/>
        </w:rPr>
        <w:t>，也是</w:t>
      </w:r>
      <w:r>
        <w:rPr>
          <w:rFonts w:ascii="仿宋_GB2312" w:eastAsia="仿宋_GB2312" w:cs="仿宋_GB2312" w:hint="eastAsia"/>
          <w:b/>
          <w:color w:val="262626"/>
          <w:sz w:val="32"/>
          <w:szCs w:val="32"/>
        </w:rPr>
        <w:t>“十四五”开局之年</w:t>
      </w:r>
      <w:r>
        <w:rPr>
          <w:rFonts w:ascii="仿宋_GB2312" w:eastAsia="仿宋_GB2312" w:cs="仿宋_GB2312" w:hint="eastAsia"/>
          <w:color w:val="262626"/>
          <w:sz w:val="32"/>
          <w:szCs w:val="32"/>
        </w:rPr>
        <w:t>。</w:t>
      </w:r>
      <w:r>
        <w:rPr>
          <w:rFonts w:ascii="仿宋_GB2312" w:eastAsia="仿宋_GB2312" w:cs="仿宋_GB2312"/>
          <w:color w:val="262626"/>
          <w:sz w:val="32"/>
          <w:szCs w:val="32"/>
        </w:rPr>
        <w:t>202</w:t>
      </w:r>
      <w:r>
        <w:rPr>
          <w:rFonts w:ascii="仿宋_GB2312" w:eastAsia="仿宋_GB2312" w:cs="仿宋_GB2312" w:hint="eastAsia"/>
          <w:color w:val="262626"/>
          <w:sz w:val="32"/>
          <w:szCs w:val="32"/>
        </w:rPr>
        <w:t>1</w:t>
      </w:r>
      <w:r>
        <w:rPr>
          <w:rFonts w:ascii="仿宋_GB2312" w:eastAsia="仿宋_GB2312" w:cs="仿宋_GB2312" w:hint="eastAsia"/>
          <w:color w:val="262626"/>
          <w:sz w:val="32"/>
          <w:szCs w:val="32"/>
        </w:rPr>
        <w:t>年校工会将立足</w:t>
      </w:r>
      <w:r>
        <w:rPr>
          <w:rFonts w:ascii="仿宋_GB2312" w:eastAsia="仿宋_GB2312" w:cs="仿宋_GB2312" w:hint="eastAsia"/>
          <w:b/>
          <w:color w:val="262626"/>
          <w:sz w:val="32"/>
          <w:szCs w:val="32"/>
        </w:rPr>
        <w:t>新发展阶段</w:t>
      </w:r>
      <w:r>
        <w:rPr>
          <w:rFonts w:ascii="仿宋_GB2312" w:eastAsia="仿宋_GB2312" w:cs="仿宋_GB2312" w:hint="eastAsia"/>
          <w:color w:val="262626"/>
          <w:sz w:val="32"/>
          <w:szCs w:val="32"/>
        </w:rPr>
        <w:t>，贯彻</w:t>
      </w:r>
      <w:r>
        <w:rPr>
          <w:rFonts w:ascii="仿宋_GB2312" w:eastAsia="仿宋_GB2312" w:cs="仿宋_GB2312" w:hint="eastAsia"/>
          <w:b/>
          <w:color w:val="262626"/>
          <w:sz w:val="32"/>
          <w:szCs w:val="32"/>
        </w:rPr>
        <w:t>新发展理念</w:t>
      </w:r>
      <w:r>
        <w:rPr>
          <w:rFonts w:ascii="仿宋_GB2312" w:eastAsia="仿宋_GB2312" w:cs="仿宋_GB2312" w:hint="eastAsia"/>
          <w:color w:val="262626"/>
          <w:sz w:val="32"/>
          <w:szCs w:val="32"/>
        </w:rPr>
        <w:t>，构建新发展格局。坚持以学校工作为中心，进一步强化服务意识，大力推进民主政治建设，积极为教职工营造和谐的学习工作生活氛围，全面履行工会各项职能，充分调动广大教职工的积极性，切实加强工会自身建设，努力开创学校工会工作的新局面。</w:t>
      </w:r>
    </w:p>
    <w:p w:rsidR="002E1BB3" w:rsidRDefault="00023DC4">
      <w:pPr>
        <w:numPr>
          <w:ilvl w:val="0"/>
          <w:numId w:val="1"/>
        </w:numPr>
        <w:spacing w:line="500" w:lineRule="exact"/>
        <w:ind w:firstLineChars="200" w:firstLine="640"/>
        <w:rPr>
          <w:rFonts w:ascii="黑体" w:eastAsia="黑体" w:cs="Times New Roman"/>
          <w:color w:val="262626"/>
          <w:sz w:val="32"/>
          <w:szCs w:val="32"/>
        </w:rPr>
      </w:pPr>
      <w:r>
        <w:rPr>
          <w:rFonts w:ascii="黑体" w:eastAsia="黑体" w:cs="黑体" w:hint="eastAsia"/>
          <w:color w:val="262626"/>
          <w:sz w:val="32"/>
          <w:szCs w:val="32"/>
        </w:rPr>
        <w:t>强化政治思想引领，</w:t>
      </w:r>
      <w:r>
        <w:rPr>
          <w:rFonts w:ascii="黑体" w:eastAsia="黑体" w:cs="Times New Roman" w:hint="eastAsia"/>
          <w:color w:val="262626"/>
          <w:sz w:val="32"/>
          <w:szCs w:val="32"/>
        </w:rPr>
        <w:t xml:space="preserve"> </w:t>
      </w:r>
      <w:r>
        <w:rPr>
          <w:rFonts w:ascii="黑体" w:eastAsia="黑体" w:cs="Times New Roman" w:hint="eastAsia"/>
          <w:color w:val="262626"/>
          <w:sz w:val="32"/>
          <w:szCs w:val="32"/>
        </w:rPr>
        <w:t>筑牢职工思想意识阵地</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“十四五”时期是开启全面建设社会主义现代化国家新征程、向第二个百年奋斗目标进军的第一个五年。</w:t>
      </w:r>
      <w:r>
        <w:rPr>
          <w:rFonts w:ascii="仿宋" w:eastAsia="仿宋" w:hAnsi="仿宋" w:cs="仿宋" w:hint="eastAsia"/>
          <w:color w:val="333333"/>
          <w:sz w:val="32"/>
          <w:szCs w:val="32"/>
        </w:rPr>
        <w:t>校工会全面学习贯彻党的十九大和工会十七大精神，以习近平新时代中国特色社会主义思想为统领，坚持不懈地用党的创新理论武装头脑、指导实践、推动工作。</w:t>
      </w:r>
    </w:p>
    <w:p w:rsidR="002E1BB3" w:rsidRDefault="00023DC4">
      <w:pPr>
        <w:spacing w:line="500" w:lineRule="exact"/>
        <w:ind w:firstLineChars="200" w:firstLine="640"/>
        <w:rPr>
          <w:rFonts w:ascii="仿宋_GB2312" w:eastAsia="仿宋_GB2312" w:hAnsi="仿宋" w:cs="仿宋_GB2312"/>
          <w:color w:val="262626"/>
          <w:sz w:val="32"/>
          <w:szCs w:val="32"/>
        </w:rPr>
      </w:pPr>
      <w:r>
        <w:rPr>
          <w:rFonts w:ascii="仿宋_GB2312" w:eastAsia="仿宋_GB2312" w:cs="仿宋_GB2312"/>
          <w:color w:val="262626"/>
          <w:sz w:val="32"/>
          <w:szCs w:val="32"/>
        </w:rPr>
        <w:t>1</w:t>
      </w:r>
      <w:r>
        <w:rPr>
          <w:rFonts w:ascii="仿宋" w:eastAsia="仿宋" w:hAnsi="仿宋" w:cs="仿宋"/>
          <w:color w:val="262626"/>
          <w:sz w:val="32"/>
          <w:szCs w:val="32"/>
        </w:rPr>
        <w:t>.</w:t>
      </w:r>
      <w:r>
        <w:rPr>
          <w:rFonts w:ascii="仿宋_GB2312" w:eastAsia="仿宋_GB2312" w:hAnsi="仿宋" w:cs="仿宋_GB2312" w:hint="eastAsia"/>
          <w:color w:val="262626"/>
          <w:sz w:val="32"/>
          <w:szCs w:val="32"/>
        </w:rPr>
        <w:t>坚持党的领导，保持正确方向。加强政治思想理论学习，认真学习习近平主席最新重要论述，将党的十九届五中全会精神列入工会思想教育的重要内容。不断加强工会思想政治建设，发挥工会的桥梁纽带作用，把工会工作提升到一个新水平新台阶。</w:t>
      </w:r>
    </w:p>
    <w:p w:rsidR="002E1BB3" w:rsidRDefault="00023DC4">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加强理论武装，提高政治站位。积极开展政治思想教育，凝聚职工团结奋进思想共识，引导职工在推动学校发展中更好地发挥主力军作用。通过专题学习、职工大讲堂等形式，积极开展政治形势教育。</w:t>
      </w:r>
    </w:p>
    <w:p w:rsidR="002E1BB3" w:rsidRDefault="00023DC4">
      <w:pPr>
        <w:spacing w:line="500" w:lineRule="exact"/>
        <w:ind w:firstLineChars="200" w:firstLine="640"/>
        <w:rPr>
          <w:rFonts w:ascii="黑体" w:eastAsia="黑体" w:cs="黑体"/>
          <w:color w:val="262626"/>
          <w:sz w:val="32"/>
          <w:szCs w:val="32"/>
        </w:rPr>
      </w:pPr>
      <w:r>
        <w:rPr>
          <w:rFonts w:ascii="黑体" w:eastAsia="黑体" w:cs="黑体" w:hint="eastAsia"/>
          <w:color w:val="262626"/>
          <w:sz w:val="32"/>
          <w:szCs w:val="32"/>
        </w:rPr>
        <w:t>二、加强政治思想宣传</w:t>
      </w:r>
      <w:r>
        <w:rPr>
          <w:rFonts w:ascii="黑体" w:eastAsia="黑体" w:cs="黑体" w:hint="eastAsia"/>
          <w:color w:val="262626"/>
          <w:sz w:val="32"/>
          <w:szCs w:val="32"/>
        </w:rPr>
        <w:t>,</w:t>
      </w:r>
      <w:r>
        <w:rPr>
          <w:rFonts w:ascii="黑体" w:eastAsia="黑体" w:cs="黑体" w:hint="eastAsia"/>
          <w:color w:val="262626"/>
          <w:sz w:val="32"/>
          <w:szCs w:val="32"/>
        </w:rPr>
        <w:t>增强工会组织的凝聚力</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紧扣</w:t>
      </w:r>
      <w:r>
        <w:rPr>
          <w:rFonts w:ascii="仿宋_GB2312" w:eastAsia="仿宋_GB2312" w:cs="仿宋_GB2312" w:hint="eastAsia"/>
          <w:b/>
          <w:color w:val="262626"/>
          <w:sz w:val="32"/>
          <w:szCs w:val="32"/>
        </w:rPr>
        <w:t>建党</w:t>
      </w:r>
      <w:r>
        <w:rPr>
          <w:rFonts w:ascii="仿宋_GB2312" w:eastAsia="仿宋_GB2312" w:cs="仿宋_GB2312" w:hint="eastAsia"/>
          <w:b/>
          <w:color w:val="262626"/>
          <w:sz w:val="32"/>
          <w:szCs w:val="32"/>
        </w:rPr>
        <w:t>100</w:t>
      </w:r>
      <w:r>
        <w:rPr>
          <w:rFonts w:ascii="仿宋_GB2312" w:eastAsia="仿宋_GB2312" w:cs="仿宋_GB2312" w:hint="eastAsia"/>
          <w:b/>
          <w:color w:val="262626"/>
          <w:sz w:val="32"/>
          <w:szCs w:val="32"/>
        </w:rPr>
        <w:t>周年</w:t>
      </w:r>
      <w:r>
        <w:rPr>
          <w:rFonts w:ascii="仿宋_GB2312" w:eastAsia="仿宋_GB2312" w:cs="仿宋_GB2312" w:hint="eastAsia"/>
          <w:color w:val="262626"/>
          <w:sz w:val="32"/>
          <w:szCs w:val="32"/>
        </w:rPr>
        <w:t>重大主线，全力开展政治思想宣传教育，以政治思想的引领筑牢职工意识形态发展阵地。深化“不</w:t>
      </w:r>
      <w:r>
        <w:rPr>
          <w:rFonts w:ascii="仿宋_GB2312" w:eastAsia="仿宋_GB2312" w:cs="仿宋_GB2312" w:hint="eastAsia"/>
          <w:color w:val="262626"/>
          <w:sz w:val="32"/>
          <w:szCs w:val="32"/>
        </w:rPr>
        <w:lastRenderedPageBreak/>
        <w:t>忘初心，牢记使命”“中国梦”主题教育，充分挖掘工会系统红色资源，用“红色精神”感染职工，夯实职工思想基础。加强对各分工会的指导，鼓励各分工会结合自身特点，开展以“</w:t>
      </w:r>
      <w:r>
        <w:rPr>
          <w:rFonts w:ascii="仿宋_GB2312" w:eastAsia="仿宋_GB2312" w:cs="仿宋_GB2312" w:hint="eastAsia"/>
          <w:b/>
          <w:color w:val="262626"/>
          <w:sz w:val="32"/>
          <w:szCs w:val="32"/>
        </w:rPr>
        <w:t>庆祝建党</w:t>
      </w:r>
      <w:r>
        <w:rPr>
          <w:rFonts w:ascii="仿宋_GB2312" w:eastAsia="仿宋_GB2312" w:cs="仿宋_GB2312" w:hint="eastAsia"/>
          <w:b/>
          <w:color w:val="262626"/>
          <w:sz w:val="32"/>
          <w:szCs w:val="32"/>
        </w:rPr>
        <w:t>100</w:t>
      </w:r>
      <w:r>
        <w:rPr>
          <w:rFonts w:ascii="仿宋_GB2312" w:eastAsia="仿宋_GB2312" w:cs="仿宋_GB2312" w:hint="eastAsia"/>
          <w:b/>
          <w:color w:val="262626"/>
          <w:sz w:val="32"/>
          <w:szCs w:val="32"/>
        </w:rPr>
        <w:t>周年</w:t>
      </w:r>
      <w:r>
        <w:rPr>
          <w:rFonts w:ascii="仿宋_GB2312" w:eastAsia="仿宋_GB2312" w:cs="仿宋_GB2312" w:hint="eastAsia"/>
          <w:color w:val="262626"/>
          <w:sz w:val="32"/>
          <w:szCs w:val="32"/>
        </w:rPr>
        <w:t>”为主</w:t>
      </w:r>
      <w:r>
        <w:rPr>
          <w:rFonts w:ascii="仿宋_GB2312" w:eastAsia="仿宋_GB2312" w:cs="仿宋_GB2312" w:hint="eastAsia"/>
          <w:color w:val="262626"/>
          <w:sz w:val="32"/>
          <w:szCs w:val="32"/>
        </w:rPr>
        <w:t>题的特色主题教育活动，以百年庆典突出红色政权，让职工深刻感受到新形势党领导下的硕果累累，进一步提高教职员工的凝聚力与向心力。</w:t>
      </w:r>
    </w:p>
    <w:p w:rsidR="002E1BB3" w:rsidRDefault="00023DC4">
      <w:pPr>
        <w:spacing w:line="500" w:lineRule="exact"/>
        <w:ind w:firstLineChars="200" w:firstLine="640"/>
        <w:rPr>
          <w:rFonts w:ascii="黑体" w:eastAsia="黑体" w:cs="黑体"/>
          <w:color w:val="262626"/>
          <w:sz w:val="32"/>
          <w:szCs w:val="32"/>
        </w:rPr>
      </w:pPr>
      <w:r>
        <w:rPr>
          <w:rFonts w:ascii="黑体" w:eastAsia="黑体" w:cs="黑体" w:hint="eastAsia"/>
          <w:color w:val="262626"/>
          <w:sz w:val="32"/>
          <w:szCs w:val="32"/>
        </w:rPr>
        <w:t>三、围绕学校中心工作，继续推进民主建设工作</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充分发挥职工主体作用，让广大职工参与学校民主管理与监督工作。</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color w:val="262626"/>
          <w:sz w:val="32"/>
          <w:szCs w:val="32"/>
        </w:rPr>
        <w:t>1.</w:t>
      </w:r>
      <w:r>
        <w:rPr>
          <w:rFonts w:ascii="仿宋_GB2312" w:eastAsia="仿宋_GB2312" w:cs="仿宋_GB2312" w:hint="eastAsia"/>
          <w:color w:val="262626"/>
          <w:sz w:val="32"/>
          <w:szCs w:val="32"/>
        </w:rPr>
        <w:t>完善职工代表大会制度，做好</w:t>
      </w:r>
      <w:r>
        <w:rPr>
          <w:rFonts w:ascii="仿宋_GB2312" w:eastAsia="仿宋_GB2312" w:cs="仿宋_GB2312" w:hint="eastAsia"/>
          <w:b/>
          <w:color w:val="262626"/>
          <w:sz w:val="32"/>
          <w:szCs w:val="32"/>
        </w:rPr>
        <w:t>第二届工会换届</w:t>
      </w:r>
      <w:r>
        <w:rPr>
          <w:rFonts w:ascii="仿宋_GB2312" w:eastAsia="仿宋_GB2312" w:cs="仿宋_GB2312" w:hint="eastAsia"/>
          <w:color w:val="262626"/>
          <w:sz w:val="32"/>
          <w:szCs w:val="32"/>
        </w:rPr>
        <w:t>和</w:t>
      </w:r>
      <w:r>
        <w:rPr>
          <w:rFonts w:ascii="仿宋_GB2312" w:eastAsia="仿宋_GB2312" w:cs="仿宋_GB2312" w:hint="eastAsia"/>
          <w:b/>
          <w:color w:val="262626"/>
          <w:sz w:val="32"/>
          <w:szCs w:val="32"/>
        </w:rPr>
        <w:t>第二届教职工代表大会第六次会议</w:t>
      </w:r>
      <w:r>
        <w:rPr>
          <w:rFonts w:ascii="仿宋_GB2312" w:eastAsia="仿宋_GB2312" w:cs="仿宋_GB2312" w:hint="eastAsia"/>
          <w:color w:val="262626"/>
          <w:sz w:val="32"/>
          <w:szCs w:val="32"/>
        </w:rPr>
        <w:t>组织工作。</w:t>
      </w:r>
    </w:p>
    <w:p w:rsidR="002E1BB3" w:rsidRDefault="00023DC4">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充分发挥教职工代表作用，进一步增强广大教职工参政议政的意识，积极主动参与学校的民主管理，凡涉及学校重大决策等问题须通过教代会审议通过，把学校的民主建设真正落到实处。</w:t>
      </w:r>
    </w:p>
    <w:p w:rsidR="002E1BB3" w:rsidRDefault="00023DC4">
      <w:pPr>
        <w:spacing w:line="500" w:lineRule="exact"/>
        <w:ind w:firstLineChars="200" w:firstLine="640"/>
        <w:rPr>
          <w:rFonts w:ascii="Times New Roman" w:eastAsia="仿宋_GB2312" w:hAnsi="Times New Roman" w:cs="Times New Roman"/>
          <w:color w:val="262626"/>
          <w:sz w:val="32"/>
          <w:szCs w:val="32"/>
        </w:rPr>
      </w:pPr>
      <w:r>
        <w:rPr>
          <w:rFonts w:ascii="仿宋_GB2312" w:eastAsia="仿宋_GB2312" w:cs="仿宋_GB2312"/>
          <w:color w:val="262626"/>
          <w:sz w:val="32"/>
          <w:szCs w:val="32"/>
        </w:rPr>
        <w:t>3.</w:t>
      </w:r>
      <w:r>
        <w:rPr>
          <w:rFonts w:ascii="仿宋_GB2312" w:eastAsia="仿宋_GB2312" w:cs="仿宋_GB2312" w:hint="eastAsia"/>
          <w:color w:val="262626"/>
          <w:sz w:val="32"/>
          <w:szCs w:val="32"/>
        </w:rPr>
        <w:t>积极配合学校党政，做好校务公开工作，进一步健全制度，规范运作，加强监督，提高质量，保证校务公开的真实性、有效性。</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color w:val="262626"/>
          <w:sz w:val="32"/>
          <w:szCs w:val="32"/>
        </w:rPr>
        <w:t>4.</w:t>
      </w:r>
      <w:r>
        <w:rPr>
          <w:rFonts w:ascii="仿宋_GB2312" w:eastAsia="仿宋_GB2312" w:cs="仿宋_GB2312" w:hint="eastAsia"/>
          <w:color w:val="262626"/>
          <w:sz w:val="32"/>
          <w:szCs w:val="32"/>
        </w:rPr>
        <w:t>全面掌握职工多样化的利益诉求，切实保障职工参与体检、疾病治疗和身体健康的权益。</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color w:val="262626"/>
          <w:sz w:val="32"/>
          <w:szCs w:val="32"/>
        </w:rPr>
        <w:t>5.</w:t>
      </w:r>
      <w:r>
        <w:rPr>
          <w:rFonts w:ascii="仿宋_GB2312" w:eastAsia="仿宋_GB2312" w:cs="仿宋_GB2312" w:hint="eastAsia"/>
          <w:color w:val="262626"/>
          <w:sz w:val="32"/>
          <w:szCs w:val="32"/>
        </w:rPr>
        <w:t>深入调研，广泛征集职工意见，维护好职工对福利发放采购工作的参与权和知情权。</w:t>
      </w:r>
    </w:p>
    <w:p w:rsidR="002E1BB3" w:rsidRDefault="00023DC4">
      <w:pPr>
        <w:spacing w:line="500" w:lineRule="exact"/>
        <w:ind w:firstLineChars="200" w:firstLine="640"/>
        <w:rPr>
          <w:rFonts w:ascii="黑体" w:eastAsia="黑体" w:cs="Times New Roman"/>
          <w:color w:val="262626"/>
          <w:sz w:val="32"/>
          <w:szCs w:val="32"/>
        </w:rPr>
      </w:pPr>
      <w:r>
        <w:rPr>
          <w:rFonts w:ascii="黑体" w:eastAsia="黑体" w:cs="黑体" w:hint="eastAsia"/>
          <w:color w:val="262626"/>
          <w:sz w:val="32"/>
          <w:szCs w:val="32"/>
        </w:rPr>
        <w:t>四、开展丰富多彩的文体活动，促进教职工身体健康</w:t>
      </w:r>
    </w:p>
    <w:p w:rsidR="002E1BB3" w:rsidRDefault="00023DC4">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1.</w:t>
      </w:r>
      <w:r>
        <w:rPr>
          <w:rFonts w:ascii="仿宋_GB2312" w:eastAsia="仿宋_GB2312" w:cs="仿宋_GB2312" w:hint="eastAsia"/>
          <w:color w:val="262626"/>
          <w:sz w:val="32"/>
          <w:szCs w:val="32"/>
        </w:rPr>
        <w:t>组织庆祝</w:t>
      </w:r>
      <w:r>
        <w:rPr>
          <w:rFonts w:ascii="仿宋_GB2312" w:eastAsia="仿宋_GB2312" w:cs="仿宋_GB2312" w:hint="eastAsia"/>
          <w:b/>
          <w:color w:val="262626"/>
          <w:sz w:val="32"/>
          <w:szCs w:val="32"/>
        </w:rPr>
        <w:t>建党</w:t>
      </w:r>
      <w:r>
        <w:rPr>
          <w:rFonts w:ascii="仿宋_GB2312" w:eastAsia="仿宋_GB2312" w:cs="仿宋_GB2312" w:hint="eastAsia"/>
          <w:b/>
          <w:color w:val="262626"/>
          <w:sz w:val="32"/>
          <w:szCs w:val="32"/>
        </w:rPr>
        <w:t>100</w:t>
      </w:r>
      <w:r>
        <w:rPr>
          <w:rFonts w:ascii="仿宋_GB2312" w:eastAsia="仿宋_GB2312" w:cs="仿宋_GB2312" w:hint="eastAsia"/>
          <w:b/>
          <w:color w:val="262626"/>
          <w:sz w:val="32"/>
          <w:szCs w:val="32"/>
        </w:rPr>
        <w:t>周年</w:t>
      </w:r>
      <w:r>
        <w:rPr>
          <w:rFonts w:ascii="仿宋_GB2312" w:eastAsia="仿宋_GB2312" w:cs="仿宋_GB2312" w:hint="eastAsia"/>
          <w:color w:val="262626"/>
          <w:sz w:val="32"/>
          <w:szCs w:val="32"/>
        </w:rPr>
        <w:t>系列文化、体育活动</w:t>
      </w:r>
      <w:r>
        <w:rPr>
          <w:rFonts w:ascii="仿宋_GB2312" w:eastAsia="仿宋_GB2312" w:cs="Times New Roman"/>
          <w:color w:val="262626"/>
          <w:sz w:val="32"/>
          <w:szCs w:val="32"/>
        </w:rPr>
        <w:t xml:space="preserve"> </w:t>
      </w:r>
      <w:r>
        <w:rPr>
          <w:rFonts w:ascii="仿宋_GB2312" w:eastAsia="仿宋_GB2312" w:cs="Times New Roman"/>
          <w:color w:val="262626"/>
          <w:sz w:val="32"/>
          <w:szCs w:val="32"/>
        </w:rPr>
        <w:t>。</w:t>
      </w:r>
    </w:p>
    <w:p w:rsidR="002E1BB3" w:rsidRDefault="00023DC4">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在三八节期间，由妇工委组织开展有益于身心健康的集体活动。</w:t>
      </w:r>
    </w:p>
    <w:p w:rsidR="002E1BB3" w:rsidRDefault="00023DC4">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3.</w:t>
      </w:r>
      <w:r>
        <w:rPr>
          <w:rFonts w:ascii="仿宋_GB2312" w:eastAsia="仿宋_GB2312" w:cs="仿宋_GB2312" w:hint="eastAsia"/>
          <w:color w:val="262626"/>
          <w:sz w:val="32"/>
          <w:szCs w:val="32"/>
        </w:rPr>
        <w:t>重阳节期间，组织退休人员的活动或座谈会。</w:t>
      </w:r>
    </w:p>
    <w:p w:rsidR="002E1BB3" w:rsidRDefault="00023DC4">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lastRenderedPageBreak/>
        <w:t>4.</w:t>
      </w:r>
      <w:r>
        <w:rPr>
          <w:rFonts w:ascii="仿宋_GB2312" w:eastAsia="仿宋_GB2312" w:cs="仿宋_GB2312" w:hint="eastAsia"/>
          <w:color w:val="262626"/>
          <w:sz w:val="32"/>
          <w:szCs w:val="32"/>
        </w:rPr>
        <w:t>积极开展更多的有益身心健</w:t>
      </w:r>
      <w:r>
        <w:rPr>
          <w:rFonts w:ascii="仿宋_GB2312" w:eastAsia="仿宋_GB2312" w:cs="仿宋_GB2312" w:hint="eastAsia"/>
          <w:color w:val="262626"/>
          <w:sz w:val="32"/>
          <w:szCs w:val="32"/>
        </w:rPr>
        <w:t>康的文体活动（乒乓球、篮球、书画、羽毛球、排球、瑜珈等）。</w:t>
      </w:r>
    </w:p>
    <w:p w:rsidR="002E1BB3" w:rsidRDefault="00023DC4">
      <w:pPr>
        <w:spacing w:line="500" w:lineRule="exact"/>
        <w:ind w:firstLineChars="200" w:firstLine="640"/>
        <w:rPr>
          <w:rFonts w:ascii="黑体" w:eastAsia="黑体" w:cs="Times New Roman"/>
          <w:color w:val="262626"/>
          <w:sz w:val="32"/>
          <w:szCs w:val="32"/>
        </w:rPr>
      </w:pPr>
      <w:r>
        <w:rPr>
          <w:rFonts w:ascii="黑体" w:eastAsia="黑体" w:cs="黑体" w:hint="eastAsia"/>
          <w:color w:val="262626"/>
          <w:sz w:val="32"/>
          <w:szCs w:val="32"/>
        </w:rPr>
        <w:t>四、常规工作常抓不懈，促进工会工作再上新台阶</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1.</w:t>
      </w:r>
      <w:r>
        <w:rPr>
          <w:rFonts w:ascii="仿宋_GB2312" w:eastAsia="仿宋_GB2312" w:cs="仿宋_GB2312" w:hint="eastAsia"/>
          <w:color w:val="262626"/>
          <w:sz w:val="32"/>
          <w:szCs w:val="32"/>
        </w:rPr>
        <w:t>继续坚持开展教职工文体、献爱心等系列活动，丰富教职工的业余文化生活。</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2.</w:t>
      </w:r>
      <w:r>
        <w:rPr>
          <w:rFonts w:ascii="仿宋_GB2312" w:eastAsia="仿宋_GB2312" w:cs="仿宋_GB2312" w:hint="eastAsia"/>
          <w:color w:val="262626"/>
          <w:sz w:val="32"/>
          <w:szCs w:val="32"/>
        </w:rPr>
        <w:t>继续做好工会经费的使用工作，尽量做到“用最少的钱，办满意的事”。坚持福利物品按规定发放并留一部份资金用于慰问病残职工和离退休教职工及相关文体活动的需要，把组织的温暖及时送到职工群众的心窝里。</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3.</w:t>
      </w:r>
      <w:r>
        <w:rPr>
          <w:rFonts w:ascii="仿宋_GB2312" w:eastAsia="仿宋_GB2312" w:cs="仿宋_GB2312" w:hint="eastAsia"/>
          <w:color w:val="262626"/>
          <w:sz w:val="32"/>
          <w:szCs w:val="32"/>
        </w:rPr>
        <w:t>积极响应上级工会组织的各项活动，落实上级工会布置的任务，记好工会工作台帐资料。</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4.</w:t>
      </w:r>
      <w:r>
        <w:rPr>
          <w:rFonts w:ascii="仿宋_GB2312" w:eastAsia="仿宋_GB2312" w:cs="仿宋_GB2312" w:hint="eastAsia"/>
          <w:color w:val="262626"/>
          <w:sz w:val="32"/>
          <w:szCs w:val="32"/>
        </w:rPr>
        <w:t>密切关心教工的健康状况，做好教职工的体检工作和医疗互助保障工作。</w:t>
      </w:r>
    </w:p>
    <w:p w:rsidR="002E1BB3" w:rsidRDefault="00023DC4">
      <w:pPr>
        <w:spacing w:line="500" w:lineRule="exact"/>
        <w:ind w:firstLineChars="200" w:firstLine="640"/>
        <w:rPr>
          <w:rFonts w:ascii="仿宋_GB2312" w:eastAsia="仿宋_GB2312" w:cs="仿宋_GB2312"/>
          <w:color w:val="262626"/>
          <w:sz w:val="32"/>
          <w:szCs w:val="32"/>
        </w:rPr>
      </w:pPr>
      <w:r>
        <w:rPr>
          <w:rFonts w:ascii="仿宋_GB2312" w:eastAsia="仿宋_GB2312" w:cs="仿宋_GB2312" w:hint="eastAsia"/>
          <w:color w:val="262626"/>
          <w:sz w:val="32"/>
          <w:szCs w:val="32"/>
        </w:rPr>
        <w:t>5.</w:t>
      </w:r>
      <w:r>
        <w:rPr>
          <w:rFonts w:ascii="仿宋_GB2312" w:eastAsia="仿宋_GB2312" w:cs="仿宋_GB2312" w:hint="eastAsia"/>
          <w:color w:val="262626"/>
          <w:sz w:val="32"/>
          <w:szCs w:val="32"/>
        </w:rPr>
        <w:t>认真做好职工福利发放管理工作，使工会经费能够更好地服务于职工。</w:t>
      </w:r>
    </w:p>
    <w:p w:rsidR="002E1BB3" w:rsidRDefault="00023DC4">
      <w:pPr>
        <w:spacing w:line="500" w:lineRule="exact"/>
        <w:ind w:firstLineChars="200" w:firstLine="640"/>
        <w:rPr>
          <w:rFonts w:ascii="黑体" w:eastAsia="黑体" w:cs="Times New Roman"/>
          <w:color w:val="262626"/>
          <w:sz w:val="32"/>
          <w:szCs w:val="32"/>
        </w:rPr>
      </w:pPr>
      <w:r>
        <w:rPr>
          <w:rFonts w:ascii="黑体" w:eastAsia="黑体" w:cs="黑体" w:hint="eastAsia"/>
          <w:color w:val="262626"/>
          <w:sz w:val="32"/>
          <w:szCs w:val="32"/>
        </w:rPr>
        <w:t>五、做好网站宣传，健全工会档案资料</w:t>
      </w:r>
    </w:p>
    <w:p w:rsidR="002E1BB3" w:rsidRDefault="00023DC4">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1.</w:t>
      </w:r>
      <w:r>
        <w:rPr>
          <w:rFonts w:ascii="仿宋_GB2312" w:eastAsia="仿宋_GB2312" w:cs="仿宋_GB2312" w:hint="eastAsia"/>
          <w:color w:val="262626"/>
          <w:sz w:val="32"/>
          <w:szCs w:val="32"/>
        </w:rPr>
        <w:t>加强工会宣传，及时更新网站内容。</w:t>
      </w:r>
    </w:p>
    <w:p w:rsidR="002E1BB3" w:rsidRDefault="00023DC4">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进一步建立健全工会档案资料。</w:t>
      </w:r>
    </w:p>
    <w:p w:rsidR="002E1BB3" w:rsidRDefault="00023DC4">
      <w:pPr>
        <w:spacing w:line="500" w:lineRule="exact"/>
        <w:ind w:firstLineChars="200" w:firstLine="640"/>
        <w:jc w:val="left"/>
        <w:rPr>
          <w:rFonts w:cs="Times New Roman"/>
        </w:rPr>
      </w:pPr>
      <w:r>
        <w:rPr>
          <w:rFonts w:ascii="仿宋_GB2312" w:eastAsia="仿宋_GB2312" w:cs="仿宋_GB2312"/>
          <w:color w:val="262626"/>
          <w:sz w:val="32"/>
          <w:szCs w:val="32"/>
        </w:rPr>
        <w:t>3</w:t>
      </w:r>
      <w:r>
        <w:rPr>
          <w:rFonts w:ascii="仿宋_GB2312" w:eastAsia="仿宋_GB2312" w:cs="仿宋_GB2312" w:hint="eastAsia"/>
          <w:color w:val="262626"/>
          <w:sz w:val="32"/>
          <w:szCs w:val="32"/>
        </w:rPr>
        <w:t>完成领导交办的其他工作。</w:t>
      </w:r>
    </w:p>
    <w:p w:rsidR="002E1BB3" w:rsidRDefault="002E1BB3"/>
    <w:sectPr w:rsidR="002E1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075A0"/>
    <w:multiLevelType w:val="singleLevel"/>
    <w:tmpl w:val="362075A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09"/>
    <w:rsid w:val="00023DC4"/>
    <w:rsid w:val="00154767"/>
    <w:rsid w:val="0018706E"/>
    <w:rsid w:val="001A21BE"/>
    <w:rsid w:val="002E1BB3"/>
    <w:rsid w:val="002F6F6C"/>
    <w:rsid w:val="00357346"/>
    <w:rsid w:val="004A3109"/>
    <w:rsid w:val="004C783F"/>
    <w:rsid w:val="00513EE0"/>
    <w:rsid w:val="00524F0C"/>
    <w:rsid w:val="00527489"/>
    <w:rsid w:val="00554F95"/>
    <w:rsid w:val="0064615F"/>
    <w:rsid w:val="00723EE7"/>
    <w:rsid w:val="00747A24"/>
    <w:rsid w:val="007F37EF"/>
    <w:rsid w:val="008021EE"/>
    <w:rsid w:val="00890153"/>
    <w:rsid w:val="008A1178"/>
    <w:rsid w:val="009A1DB9"/>
    <w:rsid w:val="009B6EBD"/>
    <w:rsid w:val="009C4FC2"/>
    <w:rsid w:val="00A45202"/>
    <w:rsid w:val="00A707FB"/>
    <w:rsid w:val="00AF3F7F"/>
    <w:rsid w:val="00C8425B"/>
    <w:rsid w:val="00CC3467"/>
    <w:rsid w:val="00D52A32"/>
    <w:rsid w:val="00D563E9"/>
    <w:rsid w:val="00D63068"/>
    <w:rsid w:val="00EE4319"/>
    <w:rsid w:val="00FC065F"/>
    <w:rsid w:val="4A4E3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6479C-1D9B-4FA4-9907-7A3053E6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kern w:val="0"/>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semiHidden/>
    <w:rPr>
      <w:rFonts w:ascii="Calibri" w:eastAsia="宋体" w:hAnsi="Calibri" w:cs="Calibri"/>
      <w:sz w:val="18"/>
      <w:szCs w:val="18"/>
    </w:rPr>
  </w:style>
  <w:style w:type="character" w:customStyle="1" w:styleId="Char">
    <w:name w:val="页脚 Char"/>
    <w:basedOn w:val="a0"/>
    <w:link w:val="a3"/>
    <w:uiPriority w:val="99"/>
    <w:semiHidden/>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1333</Characters>
  <Application>Microsoft Office Word</Application>
  <DocSecurity>0</DocSecurity>
  <Lines>11</Lines>
  <Paragraphs>3</Paragraphs>
  <ScaleCrop>false</ScaleCrop>
  <Company>P R C</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徐琳</cp:lastModifiedBy>
  <cp:revision>2</cp:revision>
  <dcterms:created xsi:type="dcterms:W3CDTF">2023-03-17T01:38:00Z</dcterms:created>
  <dcterms:modified xsi:type="dcterms:W3CDTF">2023-03-17T01:38:00Z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AA125AAA9E4C4F159CBF6D83A662B03D</vt:lpwstr>
  </property>
</Properties>
</file>