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C7" w:rsidRDefault="00BD5AC7" w:rsidP="00BD5AC7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安徽国际商务职业学院</w:t>
      </w:r>
      <w:r>
        <w:rPr>
          <w:rFonts w:ascii="宋体" w:hAnsi="宋体"/>
          <w:b/>
          <w:sz w:val="36"/>
          <w:szCs w:val="36"/>
        </w:rPr>
        <w:t>2018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一般公共预算财政</w:t>
      </w:r>
    </w:p>
    <w:p w:rsidR="00BD5AC7" w:rsidRDefault="00BD5AC7" w:rsidP="00BD5AC7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</w:t>
      </w:r>
      <w:r>
        <w:rPr>
          <w:rFonts w:ascii="宋体" w:hAnsi="宋体"/>
          <w:b/>
          <w:sz w:val="36"/>
          <w:szCs w:val="36"/>
        </w:rPr>
        <w:t>三公</w:t>
      </w:r>
      <w:r>
        <w:rPr>
          <w:rFonts w:ascii="宋体" w:hAnsi="宋体" w:hint="eastAsia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ascii="宋体" w:hAnsi="宋体" w:hint="eastAsia"/>
          <w:b/>
          <w:sz w:val="36"/>
          <w:szCs w:val="36"/>
        </w:rPr>
        <w:t>支出决算情况说明</w:t>
      </w:r>
    </w:p>
    <w:p w:rsidR="00BD5AC7" w:rsidRDefault="00BD5AC7" w:rsidP="00BD5AC7">
      <w:pPr>
        <w:jc w:val="center"/>
        <w:rPr>
          <w:rFonts w:ascii="楷体_GB2312" w:eastAsia="楷体_GB2312" w:hint="eastAsia"/>
          <w:szCs w:val="32"/>
        </w:rPr>
      </w:pPr>
    </w:p>
    <w:p w:rsidR="00BD5AC7" w:rsidRDefault="00BD5AC7" w:rsidP="00BD5AC7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6"/>
          <w:szCs w:val="32"/>
        </w:rPr>
      </w:pPr>
    </w:p>
    <w:p w:rsidR="00BD5AC7" w:rsidRDefault="00BD5AC7" w:rsidP="00BD5AC7">
      <w:pPr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一、</w:t>
      </w:r>
      <w:r>
        <w:rPr>
          <w:rFonts w:ascii="黑体" w:eastAsia="黑体" w:hAnsi="黑体" w:hint="eastAsia"/>
          <w:szCs w:val="32"/>
        </w:rPr>
        <w:t>2018</w:t>
      </w:r>
      <w:r>
        <w:rPr>
          <w:rFonts w:ascii="黑体" w:eastAsia="黑体" w:hAnsi="黑体" w:hint="eastAsia"/>
          <w:szCs w:val="32"/>
        </w:rPr>
        <w:t>年一般公共预算财政拨款“三公”经费支出决算表</w:t>
      </w:r>
    </w:p>
    <w:p w:rsidR="00BD5AC7" w:rsidRDefault="00BD5AC7" w:rsidP="00BD5AC7">
      <w:pPr>
        <w:jc w:val="right"/>
        <w:rPr>
          <w:rFonts w:ascii="黑体" w:eastAsia="黑体" w:hAnsi="黑体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单位：万元</w:t>
      </w:r>
    </w:p>
    <w:tbl>
      <w:tblPr>
        <w:tblpPr w:leftFromText="180" w:rightFromText="180" w:vertAnchor="text" w:horzAnchor="margin" w:tblpY="45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79"/>
        <w:gridCol w:w="2157"/>
        <w:gridCol w:w="2220"/>
      </w:tblGrid>
      <w:tr w:rsidR="00BD5AC7" w:rsidTr="001B3652">
        <w:trPr>
          <w:trHeight w:val="397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预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决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算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</w:tr>
      <w:tr w:rsidR="00BD5AC7" w:rsidTr="001B3652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40.00</w:t>
            </w:r>
          </w:p>
        </w:tc>
      </w:tr>
      <w:tr w:rsidR="00BD5AC7" w:rsidTr="001B3652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 xml:space="preserve">　</w:t>
            </w:r>
          </w:p>
        </w:tc>
      </w:tr>
      <w:tr w:rsidR="00BD5AC7" w:rsidTr="001B3652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 xml:space="preserve">　</w:t>
            </w:r>
          </w:p>
        </w:tc>
      </w:tr>
      <w:tr w:rsidR="00BD5AC7" w:rsidTr="001B3652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40.00</w:t>
            </w:r>
          </w:p>
        </w:tc>
      </w:tr>
      <w:tr w:rsidR="00BD5AC7" w:rsidTr="001B3652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jc w:val="right"/>
              <w:rPr>
                <w:rFonts w:ascii="宋体" w:eastAsia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40.00</w:t>
            </w:r>
          </w:p>
        </w:tc>
      </w:tr>
      <w:tr w:rsidR="00BD5AC7" w:rsidTr="001B3652">
        <w:trPr>
          <w:trHeight w:val="39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公务用车购置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AC7" w:rsidRDefault="00BD5AC7" w:rsidP="001B3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D5AC7" w:rsidRDefault="00BD5AC7" w:rsidP="00BD5AC7">
      <w:pPr>
        <w:ind w:firstLineChars="200" w:firstLine="640"/>
        <w:rPr>
          <w:rFonts w:ascii="黑体" w:eastAsia="黑体" w:hAnsi="黑体" w:hint="eastAsia"/>
          <w:color w:val="FF0000"/>
          <w:szCs w:val="32"/>
        </w:rPr>
      </w:pPr>
      <w:r>
        <w:rPr>
          <w:rFonts w:ascii="黑体" w:eastAsia="黑体" w:hAnsi="黑体" w:hint="eastAsia"/>
          <w:szCs w:val="32"/>
        </w:rPr>
        <w:t xml:space="preserve">                                      </w:t>
      </w:r>
    </w:p>
    <w:p w:rsidR="00BD5AC7" w:rsidRDefault="00BD5AC7" w:rsidP="00BD5AC7">
      <w:pPr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二</w:t>
      </w:r>
      <w:r>
        <w:rPr>
          <w:rFonts w:ascii="黑体" w:eastAsia="黑体" w:hAnsi="黑体"/>
          <w:szCs w:val="32"/>
        </w:rPr>
        <w:t>、</w:t>
      </w:r>
      <w:r>
        <w:rPr>
          <w:rFonts w:ascii="黑体" w:eastAsia="黑体" w:hAnsi="黑体"/>
          <w:szCs w:val="32"/>
        </w:rPr>
        <w:t>2018</w:t>
      </w:r>
      <w:r>
        <w:rPr>
          <w:rFonts w:ascii="黑体" w:eastAsia="黑体" w:hAnsi="黑体"/>
          <w:szCs w:val="32"/>
        </w:rPr>
        <w:t>年</w:t>
      </w:r>
      <w:r>
        <w:rPr>
          <w:rFonts w:ascii="黑体" w:eastAsia="黑体" w:hAnsi="黑体" w:hint="eastAsia"/>
          <w:szCs w:val="32"/>
        </w:rPr>
        <w:t>一般公共预算财政拨款“三公”经费支出</w:t>
      </w:r>
      <w:r>
        <w:rPr>
          <w:rFonts w:ascii="黑体" w:eastAsia="黑体" w:hAnsi="黑体"/>
          <w:szCs w:val="32"/>
        </w:rPr>
        <w:t>情况说明</w:t>
      </w:r>
    </w:p>
    <w:p w:rsidR="00BD5AC7" w:rsidRDefault="00BD5AC7" w:rsidP="00BD5AC7">
      <w:pPr>
        <w:ind w:firstLineChars="200"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（一）一般公共预算财政拨款“三公”经费支出决算总体情况说明。</w:t>
      </w:r>
    </w:p>
    <w:p w:rsidR="00BD5AC7" w:rsidRDefault="00BD5AC7" w:rsidP="00BD5AC7">
      <w:pPr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安徽国际商务职业学院</w:t>
      </w:r>
      <w:r>
        <w:rPr>
          <w:rFonts w:ascii="仿宋_GB2312" w:hAnsi="仿宋" w:hint="eastAsia"/>
          <w:szCs w:val="32"/>
        </w:rPr>
        <w:t>2018</w:t>
      </w:r>
      <w:r>
        <w:rPr>
          <w:rFonts w:ascii="仿宋_GB2312" w:hAnsi="仿宋" w:hint="eastAsia"/>
          <w:szCs w:val="32"/>
        </w:rPr>
        <w:t>年度一般公共预算财政拨款“三公”经费支出预算为40万元，支出决算为40万元，完成预算的100%。</w:t>
      </w:r>
    </w:p>
    <w:p w:rsidR="00BD5AC7" w:rsidRDefault="00BD5AC7" w:rsidP="00BD5AC7">
      <w:pPr>
        <w:ind w:firstLineChars="200" w:firstLine="640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szCs w:val="32"/>
        </w:rPr>
        <w:lastRenderedPageBreak/>
        <w:t>（二）</w:t>
      </w:r>
      <w:r>
        <w:rPr>
          <w:rFonts w:ascii="仿宋_GB2312" w:hAnsi="仿宋" w:hint="eastAsia"/>
          <w:b/>
          <w:szCs w:val="32"/>
        </w:rPr>
        <w:t>一般公共预算财政拨款“三公”经费支出决算具体情况说明。</w:t>
      </w:r>
    </w:p>
    <w:p w:rsidR="00BD5AC7" w:rsidRDefault="00BD5AC7" w:rsidP="00BD5AC7">
      <w:pPr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安徽国际商务职业学院</w:t>
      </w:r>
      <w:r>
        <w:rPr>
          <w:rFonts w:ascii="仿宋_GB2312" w:hAnsi="仿宋" w:hint="eastAsia"/>
          <w:szCs w:val="32"/>
        </w:rPr>
        <w:t>2018</w:t>
      </w:r>
      <w:r>
        <w:rPr>
          <w:rFonts w:ascii="仿宋_GB2312" w:hAnsi="仿宋" w:hint="eastAsia"/>
          <w:szCs w:val="32"/>
        </w:rPr>
        <w:t>年度一般公共预算财政拨款“三公”经费支出决算中，公务用车购置及运行费支出决算40万元，占100%。具体情况如下：</w:t>
      </w:r>
    </w:p>
    <w:p w:rsidR="00BD5AC7" w:rsidRDefault="00BD5AC7" w:rsidP="00BD5AC7">
      <w:pPr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公务用车购置及运行费支出40万元，与</w:t>
      </w:r>
      <w:r>
        <w:rPr>
          <w:rFonts w:ascii="仿宋_GB2312" w:hAnsi="仿宋" w:hint="eastAsia"/>
          <w:szCs w:val="32"/>
        </w:rPr>
        <w:t>2017</w:t>
      </w:r>
      <w:r>
        <w:rPr>
          <w:rFonts w:ascii="仿宋_GB2312" w:hAnsi="仿宋" w:hint="eastAsia"/>
          <w:szCs w:val="32"/>
        </w:rPr>
        <w:t>年度决算持平。</w:t>
      </w:r>
      <w:r>
        <w:rPr>
          <w:rFonts w:ascii="仿宋_GB2312" w:hAnsi="仿宋" w:hint="eastAsia"/>
          <w:szCs w:val="32"/>
        </w:rPr>
        <w:t>2018</w:t>
      </w:r>
      <w:r>
        <w:rPr>
          <w:rFonts w:ascii="仿宋_GB2312" w:hAnsi="仿宋" w:hint="eastAsia"/>
          <w:szCs w:val="32"/>
        </w:rPr>
        <w:t>年没有安排公务用车购置费</w:t>
      </w:r>
      <w:r>
        <w:rPr>
          <w:rFonts w:ascii="楷体_GB2312" w:eastAsia="楷体_GB2312" w:hAnsi="仿宋" w:hint="eastAsia"/>
          <w:szCs w:val="32"/>
        </w:rPr>
        <w:t>，</w:t>
      </w:r>
      <w:r>
        <w:rPr>
          <w:rFonts w:ascii="仿宋_GB2312" w:hAnsi="仿宋" w:hint="eastAsia"/>
          <w:szCs w:val="32"/>
        </w:rPr>
        <w:t>全部为公务用车运行维护费，包括车辆燃料费、维修费、</w:t>
      </w:r>
      <w:bookmarkStart w:id="0" w:name="_GoBack"/>
      <w:bookmarkEnd w:id="0"/>
      <w:r>
        <w:rPr>
          <w:rFonts w:ascii="仿宋_GB2312" w:hAnsi="仿宋" w:hint="eastAsia"/>
          <w:szCs w:val="32"/>
        </w:rPr>
        <w:t>保险费等支出，主要用于我校日常公务、教育教学等。</w:t>
      </w:r>
      <w:r>
        <w:rPr>
          <w:rFonts w:ascii="仿宋_GB2312" w:hAnsi="仿宋" w:hint="eastAsia"/>
          <w:szCs w:val="32"/>
        </w:rPr>
        <w:t>2018</w:t>
      </w:r>
      <w:r>
        <w:rPr>
          <w:rFonts w:ascii="仿宋_GB2312" w:hAnsi="仿宋" w:hint="eastAsia"/>
          <w:szCs w:val="32"/>
        </w:rPr>
        <w:t>年底，安徽国际商务职业学院开支财政拨款的公务用车保有量为5辆。</w:t>
      </w:r>
    </w:p>
    <w:p w:rsidR="00BD5AC7" w:rsidRDefault="00BD5AC7" w:rsidP="00BD5AC7">
      <w:pPr>
        <w:tabs>
          <w:tab w:val="left" w:pos="2198"/>
        </w:tabs>
        <w:rPr>
          <w:rFonts w:hint="eastAsia"/>
        </w:rPr>
      </w:pPr>
      <w:r>
        <w:tab/>
      </w:r>
    </w:p>
    <w:p w:rsidR="00BD5AC7" w:rsidRDefault="00BD5AC7" w:rsidP="00BD5AC7">
      <w:pPr>
        <w:jc w:val="center"/>
        <w:rPr>
          <w:rFonts w:hint="eastAsia"/>
        </w:rPr>
      </w:pPr>
    </w:p>
    <w:p w:rsidR="00BD5AC7" w:rsidRDefault="00BD5AC7" w:rsidP="00BD5AC7">
      <w:pPr>
        <w:jc w:val="center"/>
        <w:rPr>
          <w:rFonts w:hint="eastAsia"/>
        </w:rPr>
      </w:pPr>
    </w:p>
    <w:p w:rsidR="00617935" w:rsidRPr="00BD5AC7" w:rsidRDefault="00617935"/>
    <w:sectPr w:rsidR="00617935" w:rsidRPr="00BD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0D" w:rsidRDefault="00F6700D" w:rsidP="00BD5AC7">
      <w:r>
        <w:separator/>
      </w:r>
    </w:p>
  </w:endnote>
  <w:endnote w:type="continuationSeparator" w:id="0">
    <w:p w:rsidR="00F6700D" w:rsidRDefault="00F6700D" w:rsidP="00BD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0D" w:rsidRDefault="00F6700D" w:rsidP="00BD5AC7">
      <w:r>
        <w:separator/>
      </w:r>
    </w:p>
  </w:footnote>
  <w:footnote w:type="continuationSeparator" w:id="0">
    <w:p w:rsidR="00F6700D" w:rsidRDefault="00F6700D" w:rsidP="00BD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38"/>
    <w:rsid w:val="003D2C38"/>
    <w:rsid w:val="00617935"/>
    <w:rsid w:val="00AB0343"/>
    <w:rsid w:val="00BD5AC7"/>
    <w:rsid w:val="00DC5B0D"/>
    <w:rsid w:val="00F6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C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A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A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C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A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姚颖敏</dc:creator>
  <cp:keywords/>
  <dc:description/>
  <cp:lastModifiedBy>姚颖敏</cp:lastModifiedBy>
  <cp:revision>2</cp:revision>
  <dcterms:created xsi:type="dcterms:W3CDTF">2019-10-08T07:37:00Z</dcterms:created>
  <dcterms:modified xsi:type="dcterms:W3CDTF">2019-10-08T07:38:00Z</dcterms:modified>
</cp:coreProperties>
</file>